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6DC" w:rsidRDefault="005136DC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FC6E01" w:rsidRDefault="001001C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3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CD63F7" w:rsidRPr="00DC3DE0" w:rsidRDefault="00CD63F7" w:rsidP="00CD63F7">
      <w:pPr>
        <w:jc w:val="center"/>
        <w:outlineLvl w:val="0"/>
        <w:rPr>
          <w:rFonts w:ascii="Tahoma" w:hAnsi="Tahoma" w:cs="Tahoma"/>
          <w:b/>
          <w:sz w:val="36"/>
          <w:szCs w:val="40"/>
        </w:rPr>
      </w:pPr>
      <w:r w:rsidRPr="00DC3DE0">
        <w:rPr>
          <w:rFonts w:ascii="Tahoma" w:hAnsi="Tahoma" w:cs="Tahoma"/>
          <w:b/>
          <w:sz w:val="36"/>
          <w:szCs w:val="40"/>
        </w:rPr>
        <w:t xml:space="preserve">ČESTNÉ PROHLÁŠENÍ </w:t>
      </w:r>
    </w:p>
    <w:p w:rsidR="00CD63F7" w:rsidRPr="00DC3DE0" w:rsidRDefault="00CD63F7" w:rsidP="00CD63F7">
      <w:pPr>
        <w:jc w:val="center"/>
        <w:rPr>
          <w:rFonts w:ascii="Tahoma" w:hAnsi="Tahoma" w:cs="Tahoma"/>
          <w:i/>
        </w:rPr>
      </w:pPr>
      <w:r w:rsidRPr="00DC3DE0">
        <w:rPr>
          <w:rFonts w:ascii="Tahoma" w:hAnsi="Tahoma" w:cs="Tahoma"/>
          <w:i/>
        </w:rPr>
        <w:t xml:space="preserve">o splnění kvalifikačních předpokladů dle § 62 odst. 3 a splnění požadavků k podání nabídky dle § 68 odst. 3 zákona č. 137/2006 Sb., </w:t>
      </w:r>
      <w:r w:rsidRPr="00DC3DE0">
        <w:rPr>
          <w:rFonts w:ascii="Tahoma" w:hAnsi="Tahoma" w:cs="Tahoma"/>
          <w:i/>
        </w:rPr>
        <w:br/>
        <w:t>o veřejných zakázkách, ve znění pozdějších předpisů (dále jen „zákon“)</w:t>
      </w:r>
    </w:p>
    <w:p w:rsidR="00CD63F7" w:rsidRPr="00DC3DE0" w:rsidRDefault="00CD63F7" w:rsidP="00CD63F7">
      <w:pPr>
        <w:jc w:val="center"/>
        <w:rPr>
          <w:rFonts w:ascii="Tahoma" w:hAnsi="Tahoma" w:cs="Tahoma"/>
          <w:b/>
          <w:sz w:val="16"/>
          <w:szCs w:val="16"/>
        </w:rPr>
      </w:pPr>
    </w:p>
    <w:p w:rsidR="00CD63F7" w:rsidRPr="00F1401B" w:rsidRDefault="00CD63F7" w:rsidP="00CD63F7">
      <w:pPr>
        <w:jc w:val="center"/>
        <w:rPr>
          <w:rFonts w:ascii="Tahoma" w:hAnsi="Tahoma" w:cs="Tahoma"/>
          <w:b/>
        </w:rPr>
      </w:pPr>
      <w:r w:rsidRPr="00F1401B">
        <w:rPr>
          <w:rFonts w:ascii="Tahoma" w:hAnsi="Tahoma" w:cs="Tahoma"/>
          <w:b/>
        </w:rPr>
        <w:t>Název veřejné zakázky:</w:t>
      </w:r>
    </w:p>
    <w:p w:rsidR="00CD63F7" w:rsidRPr="008D0B24" w:rsidRDefault="00CD63F7" w:rsidP="00CD63F7">
      <w:pPr>
        <w:jc w:val="center"/>
        <w:rPr>
          <w:rFonts w:ascii="Tahoma" w:hAnsi="Tahoma" w:cs="Tahoma"/>
          <w:b/>
          <w:bCs/>
          <w:color w:val="00B050"/>
          <w:sz w:val="32"/>
          <w:szCs w:val="32"/>
        </w:rPr>
      </w:pPr>
      <w:r w:rsidRPr="008D0B24">
        <w:rPr>
          <w:rFonts w:ascii="Tahoma" w:hAnsi="Tahoma" w:cs="Tahoma"/>
          <w:b/>
          <w:color w:val="00B050"/>
          <w:sz w:val="32"/>
          <w:szCs w:val="32"/>
        </w:rPr>
        <w:t>„</w:t>
      </w:r>
      <w:bookmarkStart w:id="0" w:name="OLE_LINK1"/>
      <w:r w:rsidR="007E063D">
        <w:rPr>
          <w:rFonts w:ascii="Tahoma" w:hAnsi="Tahoma" w:cs="Tahoma"/>
          <w:b/>
          <w:bCs/>
          <w:color w:val="00B050"/>
          <w:sz w:val="32"/>
          <w:szCs w:val="32"/>
        </w:rPr>
        <w:t>Realizace vzdělávacích aktivit v oblasti transformace sociálních služeb</w:t>
      </w:r>
      <w:r w:rsidRPr="008D0B24">
        <w:rPr>
          <w:rFonts w:ascii="Tahoma" w:hAnsi="Tahoma" w:cs="Tahoma"/>
          <w:b/>
          <w:bCs/>
          <w:color w:val="00B050"/>
          <w:sz w:val="32"/>
          <w:szCs w:val="32"/>
        </w:rPr>
        <w:t>“</w:t>
      </w:r>
      <w:bookmarkEnd w:id="0"/>
      <w:r w:rsidRPr="008D0B24">
        <w:rPr>
          <w:rFonts w:ascii="Tahoma" w:hAnsi="Tahoma" w:cs="Tahoma"/>
          <w:b/>
          <w:bCs/>
          <w:color w:val="00B050"/>
          <w:sz w:val="32"/>
          <w:szCs w:val="32"/>
        </w:rPr>
        <w:t xml:space="preserve"> </w:t>
      </w:r>
    </w:p>
    <w:p w:rsidR="002F1BC9" w:rsidRPr="002F1BC9" w:rsidRDefault="007E063D" w:rsidP="002F1BC9">
      <w:pPr>
        <w:pStyle w:val="Odstavecseseznamem"/>
        <w:numPr>
          <w:ilvl w:val="0"/>
          <w:numId w:val="9"/>
        </w:numPr>
        <w:jc w:val="center"/>
        <w:rPr>
          <w:rFonts w:ascii="Tahoma" w:hAnsi="Tahoma" w:cs="Tahoma"/>
          <w:b/>
          <w:bCs/>
          <w:color w:val="00B050"/>
          <w:sz w:val="36"/>
          <w:szCs w:val="36"/>
        </w:rPr>
      </w:pPr>
      <w:r>
        <w:rPr>
          <w:rFonts w:ascii="Tahoma" w:hAnsi="Tahoma" w:cs="Tahoma"/>
          <w:b/>
          <w:bCs/>
          <w:color w:val="00B050"/>
          <w:sz w:val="36"/>
          <w:szCs w:val="36"/>
        </w:rPr>
        <w:t>část  - Vzdělávání a podpora v procesu transformace</w:t>
      </w:r>
    </w:p>
    <w:p w:rsidR="00CD63F7" w:rsidRPr="00DC3DE0" w:rsidRDefault="00CD63F7" w:rsidP="00CD63F7">
      <w:pPr>
        <w:jc w:val="center"/>
        <w:rPr>
          <w:rFonts w:ascii="Tahoma" w:hAnsi="Tahoma" w:cs="Tahoma"/>
          <w:sz w:val="18"/>
          <w:szCs w:val="18"/>
        </w:rPr>
      </w:pPr>
      <w:r w:rsidRPr="00DC3DE0">
        <w:rPr>
          <w:rFonts w:ascii="Tahoma" w:hAnsi="Tahoma" w:cs="Tahoma"/>
          <w:sz w:val="18"/>
          <w:szCs w:val="18"/>
        </w:rPr>
        <w:t xml:space="preserve">podlimitní veřejná zakázka realizovaná druhem zjednodušeného podlimitního řízení dle § 38 zákona </w:t>
      </w:r>
      <w:r w:rsidRPr="00DC3DE0">
        <w:rPr>
          <w:rFonts w:ascii="Tahoma" w:hAnsi="Tahoma" w:cs="Tahoma"/>
          <w:sz w:val="18"/>
          <w:szCs w:val="18"/>
        </w:rPr>
        <w:br/>
        <w:t>(dále jen „veřejná zakázka“)</w:t>
      </w:r>
    </w:p>
    <w:p w:rsidR="00CD63F7" w:rsidRPr="005147C6" w:rsidRDefault="00CD63F7" w:rsidP="00CD63F7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5147C6">
        <w:rPr>
          <w:rFonts w:ascii="Tahoma" w:hAnsi="Tahoma" w:cs="Tahoma"/>
          <w:b/>
          <w:sz w:val="24"/>
          <w:szCs w:val="24"/>
          <w:u w:val="single"/>
        </w:rPr>
        <w:t>Zadavatel veřejné zakázky: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8"/>
      </w:tblGrid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>Název:</w:t>
            </w: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ab/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rPr>
                <w:rFonts w:ascii="Tahoma" w:hAnsi="Tahoma" w:cs="Tahoma"/>
                <w:b/>
                <w:bCs/>
                <w:sz w:val="24"/>
                <w:szCs w:val="24"/>
                <w:highlight w:val="yellow"/>
              </w:rPr>
            </w:pPr>
            <w:r w:rsidRPr="005147C6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Čtyřlístek - centrum pro osoby se zdravotním postižením Ostrava, příspěvková organizace</w:t>
            </w:r>
          </w:p>
        </w:tc>
      </w:tr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 xml:space="preserve">Sídlo:                     </w:t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 xml:space="preserve">Hladnovská 751/119, Ostrava - </w:t>
            </w:r>
            <w:proofErr w:type="spellStart"/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>Muglinov</w:t>
            </w:r>
            <w:proofErr w:type="spellEnd"/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>, PSČ 712 00</w:t>
            </w:r>
          </w:p>
        </w:tc>
      </w:tr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>Zastoupení:</w:t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>PhDr. Svatopluk Aniol, ředitel organizace</w:t>
            </w:r>
          </w:p>
        </w:tc>
      </w:tr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>IČ:</w:t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rPr>
                <w:rFonts w:ascii="Tahoma" w:hAnsi="Tahoma" w:cs="Tahoma"/>
                <w:color w:val="000000"/>
                <w:sz w:val="24"/>
                <w:szCs w:val="24"/>
                <w:highlight w:val="yellow"/>
              </w:rPr>
            </w:pPr>
            <w:r w:rsidRPr="005147C6">
              <w:rPr>
                <w:rFonts w:ascii="Tahoma" w:hAnsi="Tahoma" w:cs="Tahoma"/>
                <w:color w:val="000000"/>
                <w:sz w:val="24"/>
                <w:szCs w:val="24"/>
              </w:rPr>
              <w:t>70631808</w:t>
            </w:r>
          </w:p>
        </w:tc>
      </w:tr>
    </w:tbl>
    <w:p w:rsidR="00CD63F7" w:rsidRPr="005147C6" w:rsidRDefault="00CD63F7" w:rsidP="00CD63F7">
      <w:pPr>
        <w:jc w:val="both"/>
        <w:rPr>
          <w:rFonts w:ascii="Tahoma" w:hAnsi="Tahoma" w:cs="Tahoma"/>
          <w:b/>
          <w:sz w:val="24"/>
          <w:szCs w:val="24"/>
          <w:highlight w:val="yellow"/>
          <w:u w:val="single"/>
        </w:rPr>
      </w:pPr>
      <w:r w:rsidRPr="005147C6">
        <w:rPr>
          <w:rFonts w:ascii="Tahoma" w:hAnsi="Tahoma" w:cs="Tahoma"/>
          <w:b/>
          <w:sz w:val="24"/>
          <w:szCs w:val="24"/>
          <w:highlight w:val="yellow"/>
          <w:u w:val="single"/>
        </w:rPr>
        <w:t>Uchazeč:</w:t>
      </w:r>
      <w:r w:rsidR="00906F24" w:rsidRPr="005147C6">
        <w:rPr>
          <w:rFonts w:ascii="Tahoma" w:hAnsi="Tahoma" w:cs="Tahoma"/>
          <w:b/>
          <w:sz w:val="24"/>
          <w:szCs w:val="24"/>
          <w:highlight w:val="yellow"/>
          <w:u w:val="single"/>
        </w:rPr>
        <w:t xml:space="preserve"> *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8"/>
      </w:tblGrid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highlight w:val="yellow"/>
                <w:lang w:val="cs-CZ"/>
              </w:rPr>
            </w:pPr>
            <w:r w:rsidRPr="005147C6">
              <w:rPr>
                <w:rFonts w:ascii="Tahoma" w:hAnsi="Tahoma" w:cs="Tahoma"/>
                <w:highlight w:val="yellow"/>
                <w:lang w:val="cs-CZ"/>
              </w:rPr>
              <w:t>Obchodní firma:</w:t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b/>
                <w:highlight w:val="yellow"/>
                <w:lang w:val="cs-CZ"/>
              </w:rPr>
            </w:pPr>
            <w:r w:rsidRPr="005147C6">
              <w:rPr>
                <w:rFonts w:ascii="Tahoma" w:hAnsi="Tahoma" w:cs="Tahoma"/>
                <w:b/>
                <w:highlight w:val="yellow"/>
                <w:lang w:val="cs-CZ"/>
              </w:rPr>
              <w:t>……………….</w:t>
            </w:r>
          </w:p>
        </w:tc>
      </w:tr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highlight w:val="yellow"/>
                <w:lang w:val="cs-CZ"/>
              </w:rPr>
            </w:pPr>
            <w:r w:rsidRPr="005147C6">
              <w:rPr>
                <w:rFonts w:ascii="Tahoma" w:hAnsi="Tahoma" w:cs="Tahoma"/>
                <w:highlight w:val="yellow"/>
                <w:lang w:val="cs-CZ"/>
              </w:rPr>
              <w:t>Sídlo:</w:t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highlight w:val="yellow"/>
                <w:lang w:val="cs-CZ"/>
              </w:rPr>
            </w:pPr>
            <w:r w:rsidRPr="005147C6">
              <w:rPr>
                <w:rFonts w:ascii="Tahoma" w:hAnsi="Tahoma" w:cs="Tahoma"/>
                <w:b/>
                <w:highlight w:val="yellow"/>
                <w:lang w:val="cs-CZ"/>
              </w:rPr>
              <w:t>……………….</w:t>
            </w:r>
          </w:p>
        </w:tc>
      </w:tr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highlight w:val="yellow"/>
                <w:lang w:val="cs-CZ"/>
              </w:rPr>
            </w:pPr>
            <w:r w:rsidRPr="005147C6">
              <w:rPr>
                <w:rFonts w:ascii="Tahoma" w:hAnsi="Tahoma" w:cs="Tahoma"/>
                <w:highlight w:val="yellow"/>
                <w:lang w:val="cs-CZ"/>
              </w:rPr>
              <w:t>IČ:</w:t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highlight w:val="yellow"/>
                <w:lang w:val="cs-CZ"/>
              </w:rPr>
            </w:pPr>
            <w:r w:rsidRPr="005147C6">
              <w:rPr>
                <w:rFonts w:ascii="Tahoma" w:hAnsi="Tahoma" w:cs="Tahoma"/>
                <w:b/>
                <w:highlight w:val="yellow"/>
                <w:lang w:val="cs-CZ"/>
              </w:rPr>
              <w:t>……………….</w:t>
            </w:r>
          </w:p>
        </w:tc>
      </w:tr>
      <w:tr w:rsidR="00CD63F7" w:rsidRPr="005147C6" w:rsidTr="005F2F34">
        <w:trPr>
          <w:trHeight w:val="294"/>
        </w:trPr>
        <w:tc>
          <w:tcPr>
            <w:tcW w:w="2764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highlight w:val="yellow"/>
                <w:lang w:val="cs-CZ"/>
              </w:rPr>
            </w:pPr>
            <w:r w:rsidRPr="005147C6">
              <w:rPr>
                <w:rFonts w:ascii="Tahoma" w:hAnsi="Tahoma" w:cs="Tahoma"/>
                <w:highlight w:val="yellow"/>
                <w:lang w:val="cs-CZ"/>
              </w:rPr>
              <w:t>Jednající:</w:t>
            </w:r>
          </w:p>
        </w:tc>
        <w:tc>
          <w:tcPr>
            <w:tcW w:w="6448" w:type="dxa"/>
          </w:tcPr>
          <w:p w:rsidR="00CD63F7" w:rsidRPr="005147C6" w:rsidRDefault="00CD63F7" w:rsidP="005F2F34">
            <w:pPr>
              <w:pStyle w:val="NormalJustified"/>
              <w:jc w:val="left"/>
              <w:rPr>
                <w:rFonts w:ascii="Tahoma" w:hAnsi="Tahoma" w:cs="Tahoma"/>
                <w:lang w:val="cs-CZ"/>
              </w:rPr>
            </w:pPr>
            <w:r w:rsidRPr="005147C6">
              <w:rPr>
                <w:rFonts w:ascii="Tahoma" w:hAnsi="Tahoma" w:cs="Tahoma"/>
                <w:b/>
                <w:highlight w:val="yellow"/>
                <w:lang w:val="cs-CZ"/>
              </w:rPr>
              <w:t>……………….</w:t>
            </w:r>
          </w:p>
        </w:tc>
      </w:tr>
      <w:tr w:rsidR="00CD63F7" w:rsidRPr="005147C6" w:rsidTr="005F2F34">
        <w:trPr>
          <w:trHeight w:val="294"/>
        </w:trPr>
        <w:tc>
          <w:tcPr>
            <w:tcW w:w="9212" w:type="dxa"/>
            <w:gridSpan w:val="2"/>
          </w:tcPr>
          <w:p w:rsidR="00CD63F7" w:rsidRPr="005147C6" w:rsidRDefault="00CD63F7" w:rsidP="005F2F34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5147C6">
              <w:rPr>
                <w:rFonts w:ascii="Tahoma" w:hAnsi="Tahoma" w:cs="Tahoma"/>
                <w:sz w:val="24"/>
                <w:szCs w:val="24"/>
              </w:rPr>
              <w:t xml:space="preserve">Zapsaná v obchodním rejstříku vedeném ………………. </w:t>
            </w:r>
            <w:proofErr w:type="gramStart"/>
            <w:r w:rsidRPr="005147C6">
              <w:rPr>
                <w:rFonts w:ascii="Tahoma" w:hAnsi="Tahoma" w:cs="Tahoma"/>
                <w:sz w:val="24"/>
                <w:szCs w:val="24"/>
              </w:rPr>
              <w:t>soudem</w:t>
            </w:r>
            <w:proofErr w:type="gramEnd"/>
            <w:r w:rsidRPr="005147C6">
              <w:rPr>
                <w:rFonts w:ascii="Tahoma" w:hAnsi="Tahoma" w:cs="Tahoma"/>
                <w:sz w:val="24"/>
                <w:szCs w:val="24"/>
              </w:rPr>
              <w:t xml:space="preserve"> v ……………….., oddíl ….., vložka …………</w:t>
            </w:r>
          </w:p>
        </w:tc>
      </w:tr>
    </w:tbl>
    <w:p w:rsidR="00CD63F7" w:rsidRPr="005147C6" w:rsidRDefault="00CD63F7" w:rsidP="00CD63F7">
      <w:pPr>
        <w:pStyle w:val="Textkomente"/>
        <w:tabs>
          <w:tab w:val="num" w:pos="851"/>
        </w:tabs>
        <w:rPr>
          <w:rFonts w:ascii="Tahoma" w:hAnsi="Tahoma" w:cs="Tahoma"/>
          <w:b/>
          <w:bCs/>
          <w:i/>
          <w:sz w:val="24"/>
          <w:szCs w:val="24"/>
        </w:rPr>
      </w:pPr>
      <w:r w:rsidRPr="005147C6">
        <w:rPr>
          <w:rFonts w:ascii="Tahoma" w:hAnsi="Tahoma" w:cs="Tahoma"/>
          <w:b/>
          <w:bCs/>
          <w:i/>
          <w:sz w:val="24"/>
          <w:szCs w:val="24"/>
        </w:rPr>
        <w:t xml:space="preserve"> </w:t>
      </w:r>
      <w:r w:rsidR="00906F24" w:rsidRPr="005147C6">
        <w:rPr>
          <w:rFonts w:ascii="Tahoma" w:hAnsi="Tahoma" w:cs="Tahoma"/>
          <w:b/>
          <w:bCs/>
          <w:i/>
          <w:sz w:val="24"/>
          <w:szCs w:val="24"/>
        </w:rPr>
        <w:t>*</w:t>
      </w:r>
      <w:r w:rsidRPr="005147C6">
        <w:rPr>
          <w:rFonts w:ascii="Tahoma" w:hAnsi="Tahoma" w:cs="Tahoma"/>
          <w:b/>
          <w:bCs/>
          <w:i/>
          <w:sz w:val="24"/>
          <w:szCs w:val="24"/>
        </w:rPr>
        <w:t>uchazeč doplní své identifikační údaje)</w:t>
      </w:r>
    </w:p>
    <w:p w:rsidR="00CD63F7" w:rsidRPr="005147C6" w:rsidRDefault="00CD63F7" w:rsidP="00CD63F7">
      <w:pPr>
        <w:pStyle w:val="NormalJustified"/>
        <w:jc w:val="center"/>
        <w:rPr>
          <w:rFonts w:ascii="Tahoma" w:hAnsi="Tahoma" w:cs="Tahoma"/>
          <w:b/>
          <w:lang w:val="cs-CZ"/>
        </w:rPr>
      </w:pPr>
      <w:r w:rsidRPr="005147C6">
        <w:rPr>
          <w:rFonts w:ascii="Tahoma" w:hAnsi="Tahoma" w:cs="Tahoma"/>
          <w:b/>
          <w:lang w:val="cs-CZ"/>
        </w:rPr>
        <w:lastRenderedPageBreak/>
        <w:t>Uchazeč o uvedenou veřejnou zakázku</w:t>
      </w:r>
    </w:p>
    <w:p w:rsidR="00CD63F7" w:rsidRPr="005147C6" w:rsidRDefault="00CD63F7" w:rsidP="00CD63F7">
      <w:pPr>
        <w:pStyle w:val="NormalJustified"/>
        <w:jc w:val="center"/>
        <w:rPr>
          <w:rFonts w:ascii="Tahoma" w:hAnsi="Tahoma" w:cs="Tahoma"/>
          <w:b/>
          <w:lang w:val="cs-CZ"/>
        </w:rPr>
      </w:pPr>
    </w:p>
    <w:p w:rsidR="00CD63F7" w:rsidRPr="005147C6" w:rsidRDefault="00CD63F7" w:rsidP="00CD63F7">
      <w:pPr>
        <w:pStyle w:val="NormalJustified"/>
        <w:jc w:val="center"/>
        <w:rPr>
          <w:rFonts w:ascii="Tahoma" w:hAnsi="Tahoma" w:cs="Tahoma"/>
          <w:b/>
          <w:spacing w:val="20"/>
          <w:lang w:val="cs-CZ"/>
        </w:rPr>
      </w:pPr>
      <w:r w:rsidRPr="005147C6">
        <w:rPr>
          <w:rFonts w:ascii="Tahoma" w:hAnsi="Tahoma" w:cs="Tahoma"/>
          <w:b/>
          <w:spacing w:val="20"/>
          <w:lang w:val="cs-CZ"/>
        </w:rPr>
        <w:t>p r o h l a š u j e, že:</w:t>
      </w:r>
    </w:p>
    <w:p w:rsidR="00CD63F7" w:rsidRPr="005147C6" w:rsidRDefault="00CD63F7" w:rsidP="00CD63F7">
      <w:pPr>
        <w:pStyle w:val="NormalJustified"/>
        <w:jc w:val="center"/>
        <w:rPr>
          <w:rFonts w:ascii="Tahoma" w:hAnsi="Tahoma" w:cs="Tahoma"/>
          <w:b/>
          <w:spacing w:val="20"/>
          <w:lang w:val="cs-CZ"/>
        </w:rPr>
      </w:pPr>
    </w:p>
    <w:p w:rsidR="00CD63F7" w:rsidRPr="005147C6" w:rsidRDefault="00CD63F7" w:rsidP="00CD63F7">
      <w:pPr>
        <w:pStyle w:val="Zkladntextodsazen"/>
        <w:overflowPunct w:val="0"/>
        <w:autoSpaceDE w:val="0"/>
        <w:autoSpaceDN w:val="0"/>
        <w:adjustRightInd w:val="0"/>
        <w:spacing w:before="120" w:after="0"/>
        <w:ind w:left="709" w:hanging="425"/>
        <w:jc w:val="both"/>
        <w:rPr>
          <w:rFonts w:ascii="Tahoma" w:hAnsi="Tahoma" w:cs="Tahoma"/>
          <w:sz w:val="24"/>
          <w:szCs w:val="24"/>
          <w:lang w:val="cs-CZ"/>
        </w:rPr>
      </w:pPr>
      <w:r w:rsidRPr="005147C6">
        <w:rPr>
          <w:rFonts w:ascii="Tahoma" w:hAnsi="Tahoma" w:cs="Tahoma"/>
          <w:sz w:val="24"/>
          <w:szCs w:val="24"/>
        </w:rPr>
        <w:t>-</w:t>
      </w:r>
      <w:r w:rsidRPr="005147C6">
        <w:rPr>
          <w:rFonts w:ascii="Tahoma" w:hAnsi="Tahoma" w:cs="Tahoma"/>
          <w:sz w:val="24"/>
          <w:szCs w:val="24"/>
        </w:rPr>
        <w:tab/>
      </w:r>
      <w:r w:rsidRPr="005147C6">
        <w:rPr>
          <w:rFonts w:ascii="Tahoma" w:hAnsi="Tahoma" w:cs="Tahoma"/>
          <w:b/>
          <w:sz w:val="24"/>
          <w:szCs w:val="24"/>
        </w:rPr>
        <w:t>splňuje</w:t>
      </w:r>
      <w:r w:rsidRPr="005147C6">
        <w:rPr>
          <w:rFonts w:ascii="Tahoma" w:hAnsi="Tahoma" w:cs="Tahoma"/>
          <w:sz w:val="24"/>
          <w:szCs w:val="24"/>
        </w:rPr>
        <w:t xml:space="preserve"> veškeré </w:t>
      </w:r>
      <w:r w:rsidRPr="005147C6">
        <w:rPr>
          <w:rFonts w:ascii="Tahoma" w:hAnsi="Tahoma" w:cs="Tahoma"/>
          <w:b/>
          <w:sz w:val="24"/>
          <w:szCs w:val="24"/>
        </w:rPr>
        <w:t>kvalifikační předpoklady</w:t>
      </w:r>
      <w:r w:rsidRPr="005147C6">
        <w:rPr>
          <w:rFonts w:ascii="Tahoma" w:hAnsi="Tahoma" w:cs="Tahoma"/>
          <w:sz w:val="24"/>
          <w:szCs w:val="24"/>
        </w:rPr>
        <w:t xml:space="preserve"> požadované zadavatelem v zadávacím říze</w:t>
      </w:r>
      <w:r w:rsidR="00DB0F27" w:rsidRPr="005147C6">
        <w:rPr>
          <w:rFonts w:ascii="Tahoma" w:hAnsi="Tahoma" w:cs="Tahoma"/>
          <w:sz w:val="24"/>
          <w:szCs w:val="24"/>
        </w:rPr>
        <w:t>ní uvedené veřejné zakázky, tj.</w:t>
      </w:r>
    </w:p>
    <w:p w:rsidR="005147C6" w:rsidRPr="005147C6" w:rsidRDefault="005147C6" w:rsidP="00CD63F7">
      <w:pPr>
        <w:pStyle w:val="Zkladntextodsazen"/>
        <w:overflowPunct w:val="0"/>
        <w:autoSpaceDE w:val="0"/>
        <w:autoSpaceDN w:val="0"/>
        <w:adjustRightInd w:val="0"/>
        <w:spacing w:before="120" w:after="0"/>
        <w:ind w:left="709" w:hanging="425"/>
        <w:jc w:val="both"/>
        <w:rPr>
          <w:rFonts w:ascii="Tahoma" w:hAnsi="Tahoma" w:cs="Tahoma"/>
          <w:b/>
          <w:lang w:val="cs-CZ"/>
        </w:rPr>
      </w:pPr>
    </w:p>
    <w:p w:rsidR="005147C6" w:rsidRPr="005147C6" w:rsidRDefault="005147C6" w:rsidP="005147C6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b/>
          <w:color w:val="00B050"/>
          <w:sz w:val="24"/>
          <w:szCs w:val="24"/>
        </w:rPr>
        <w:t>ZÁKLADNÍ KVALIFIKAČNÍ PŘEDPOKLADY</w:t>
      </w:r>
      <w:r w:rsidRPr="005147C6">
        <w:rPr>
          <w:rFonts w:ascii="Tahoma" w:hAnsi="Tahoma" w:cs="Tahoma"/>
          <w:color w:val="00B050"/>
          <w:sz w:val="24"/>
          <w:szCs w:val="24"/>
        </w:rPr>
        <w:t xml:space="preserve"> </w:t>
      </w:r>
      <w:r w:rsidRPr="005147C6">
        <w:rPr>
          <w:rFonts w:ascii="Tahoma" w:hAnsi="Tahoma" w:cs="Tahoma"/>
          <w:sz w:val="24"/>
          <w:szCs w:val="24"/>
        </w:rPr>
        <w:t>(obdobně jako je uvedeno § 53 odst. 1 zákona č. 137/2006 Sb., o veřejných zakázkách, v platném znění.)</w:t>
      </w:r>
      <w:r>
        <w:rPr>
          <w:rFonts w:ascii="Tahoma" w:hAnsi="Tahoma" w:cs="Tahoma"/>
          <w:sz w:val="24"/>
          <w:szCs w:val="24"/>
        </w:rPr>
        <w:t xml:space="preserve"> splňuje dodavatel,</w:t>
      </w:r>
    </w:p>
    <w:p w:rsidR="005147C6" w:rsidRDefault="005147C6" w:rsidP="005147C6">
      <w:pPr>
        <w:spacing w:after="0" w:line="240" w:lineRule="auto"/>
        <w:ind w:left="1069"/>
        <w:jc w:val="both"/>
        <w:rPr>
          <w:rFonts w:ascii="Tahoma" w:hAnsi="Tahoma" w:cs="Tahoma"/>
          <w:bCs/>
        </w:rPr>
      </w:pPr>
    </w:p>
    <w:p w:rsidR="005147C6" w:rsidRPr="005147C6" w:rsidRDefault="005147C6" w:rsidP="005147C6">
      <w:pPr>
        <w:pStyle w:val="Odstavecseseznamem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ahoma" w:hAnsi="Tahoma" w:cs="Tahoma"/>
          <w:sz w:val="24"/>
          <w:szCs w:val="24"/>
        </w:rPr>
      </w:pP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a) </w:t>
      </w:r>
      <w:r w:rsidRPr="005147C6">
        <w:rPr>
          <w:rFonts w:ascii="Tahoma" w:hAnsi="Tahoma" w:cs="Tahoma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 w:rsidRPr="005147C6">
        <w:rPr>
          <w:rStyle w:val="Siln"/>
          <w:rFonts w:ascii="Tahoma" w:hAnsi="Tahoma" w:cs="Tahoma"/>
          <w:b w:val="0"/>
          <w:bCs w:val="0"/>
          <w:sz w:val="24"/>
          <w:szCs w:val="24"/>
        </w:rPr>
        <w:t>přijetí úplatku, podplacení</w:t>
      </w:r>
      <w:r w:rsidRPr="005147C6">
        <w:rPr>
          <w:rFonts w:ascii="Tahoma" w:hAnsi="Tahoma" w:cs="Tahoma"/>
          <w:bCs/>
          <w:sz w:val="24"/>
          <w:szCs w:val="24"/>
        </w:rPr>
        <w:t>,</w:t>
      </w:r>
      <w:r w:rsidRPr="005147C6">
        <w:rPr>
          <w:rFonts w:ascii="Tahoma" w:hAnsi="Tahoma" w:cs="Tahoma"/>
          <w:sz w:val="24"/>
          <w:szCs w:val="24"/>
        </w:rPr>
        <w:t xml:space="preserve">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09"/>
        <w:jc w:val="both"/>
        <w:rPr>
          <w:rFonts w:ascii="Tahoma" w:hAnsi="Tahoma" w:cs="Tahoma"/>
          <w:sz w:val="24"/>
          <w:szCs w:val="24"/>
        </w:rPr>
      </w:pP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09"/>
        <w:jc w:val="both"/>
        <w:rPr>
          <w:rFonts w:ascii="Tahoma" w:hAnsi="Tahoma" w:cs="Tahoma"/>
          <w:sz w:val="24"/>
          <w:szCs w:val="24"/>
        </w:rPr>
      </w:pP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lastRenderedPageBreak/>
        <w:t>c) který v posledních třech letech nenaplnil skutkovou podstatu jednání nekalé soutěže formou podplácení podle zvláštního právního předpisu,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d) vůči jehož majetku neprobíhá nebo v 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e) který není v likvidaci,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f) který nemá v evidenci daní zachyceny daňové nedoplatky, a to jak v České republice, tak v zemi sídla, místa podnikání či bydliště dodavatele,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g) který nemá nedoplatek na pojistném a na penále na veřejné zdravotní pojištění, a to jak v České republice, tak v zemi sídla, místa podnikání či bydliště dodavatele,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trike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9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který nebyl v posledních 3 letech pra</w:t>
      </w:r>
      <w:r w:rsidR="00884F73">
        <w:rPr>
          <w:rFonts w:ascii="Tahoma" w:hAnsi="Tahoma" w:cs="Tahoma"/>
          <w:sz w:val="24"/>
          <w:szCs w:val="24"/>
        </w:rPr>
        <w:t xml:space="preserve">vomocně disciplinárně </w:t>
      </w:r>
      <w:proofErr w:type="gramStart"/>
      <w:r w:rsidR="00884F73">
        <w:rPr>
          <w:rFonts w:ascii="Tahoma" w:hAnsi="Tahoma" w:cs="Tahoma"/>
          <w:sz w:val="24"/>
          <w:szCs w:val="24"/>
        </w:rPr>
        <w:t xml:space="preserve">potrestán </w:t>
      </w:r>
      <w:r w:rsidRPr="005147C6">
        <w:rPr>
          <w:rFonts w:ascii="Tahoma" w:hAnsi="Tahoma" w:cs="Tahoma"/>
          <w:sz w:val="24"/>
          <w:szCs w:val="24"/>
        </w:rPr>
        <w:t>či</w:t>
      </w:r>
      <w:proofErr w:type="gramEnd"/>
      <w:r w:rsidRPr="005147C6">
        <w:rPr>
          <w:rFonts w:ascii="Tahoma" w:hAnsi="Tahoma" w:cs="Tahoma"/>
          <w:sz w:val="24"/>
          <w:szCs w:val="24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147C6" w:rsidRP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>j) který není veden v rejstříku osob se zákazem plnění veřejných zakázek,</w:t>
      </w:r>
    </w:p>
    <w:p w:rsidR="005147C6" w:rsidRDefault="005147C6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t xml:space="preserve">k) kterému nebyla v posledních 3 letech pravomocně uložena pokuta za umožnění výkonu nelegální práce podle zvláštního právního předpisu,   </w:t>
      </w:r>
    </w:p>
    <w:p w:rsidR="00884F73" w:rsidRPr="00884F73" w:rsidRDefault="00884F73" w:rsidP="005147C6">
      <w:pPr>
        <w:widowControl w:val="0"/>
        <w:autoSpaceDE w:val="0"/>
        <w:autoSpaceDN w:val="0"/>
        <w:adjustRightInd w:val="0"/>
        <w:ind w:left="75"/>
        <w:jc w:val="both"/>
        <w:rPr>
          <w:rFonts w:ascii="Tahoma" w:hAnsi="Tahoma" w:cs="Tahoma"/>
          <w:sz w:val="24"/>
          <w:szCs w:val="24"/>
        </w:rPr>
      </w:pPr>
      <w:r w:rsidRPr="00884F73">
        <w:rPr>
          <w:rFonts w:ascii="Tahoma" w:hAnsi="Tahoma" w:cs="Tahoma"/>
          <w:color w:val="000000"/>
          <w:sz w:val="24"/>
          <w:szCs w:val="24"/>
        </w:rPr>
        <w:t>l) vůči němuž nebyla v posledních 3 letech zavedena dočasná správa nebo v posledních 3 letech uplatněno opatření k řešení krize podle zákona upravujícího ozdravné postupy a řešení krize na finančním trhu.</w:t>
      </w:r>
    </w:p>
    <w:p w:rsidR="005147C6" w:rsidRPr="00894FAC" w:rsidRDefault="005147C6" w:rsidP="005147C6">
      <w:pPr>
        <w:spacing w:after="0" w:line="240" w:lineRule="auto"/>
        <w:ind w:left="1069"/>
        <w:jc w:val="both"/>
        <w:rPr>
          <w:rFonts w:ascii="Tahoma" w:hAnsi="Tahoma" w:cs="Tahoma"/>
          <w:bCs/>
        </w:rPr>
      </w:pPr>
    </w:p>
    <w:p w:rsidR="005147C6" w:rsidRPr="00D24B75" w:rsidRDefault="005147C6" w:rsidP="005147C6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b/>
          <w:bCs/>
          <w:color w:val="00B050"/>
          <w:sz w:val="24"/>
          <w:szCs w:val="24"/>
        </w:rPr>
        <w:t xml:space="preserve">PROFESNÍ KVALIFIKAČNÍ PŘEDPOKLADY </w:t>
      </w:r>
      <w:r w:rsidRPr="005147C6">
        <w:rPr>
          <w:rFonts w:ascii="Tahoma" w:hAnsi="Tahoma" w:cs="Tahoma"/>
          <w:sz w:val="24"/>
          <w:szCs w:val="24"/>
        </w:rPr>
        <w:t>(obdobně jako je uvedeno</w:t>
      </w:r>
      <w:r>
        <w:rPr>
          <w:rFonts w:ascii="Tahoma" w:hAnsi="Tahoma" w:cs="Tahoma"/>
          <w:sz w:val="24"/>
          <w:szCs w:val="24"/>
        </w:rPr>
        <w:t xml:space="preserve"> </w:t>
      </w:r>
      <w:r w:rsidRPr="00AC5208">
        <w:rPr>
          <w:rFonts w:ascii="Tahoma" w:hAnsi="Tahoma" w:cs="Tahoma"/>
          <w:b/>
          <w:sz w:val="24"/>
          <w:szCs w:val="24"/>
        </w:rPr>
        <w:t>§ 54</w:t>
      </w:r>
      <w:r w:rsidR="00AC5208" w:rsidRPr="00AC5208">
        <w:rPr>
          <w:rFonts w:ascii="Tahoma" w:hAnsi="Tahoma" w:cs="Tahoma"/>
          <w:b/>
          <w:sz w:val="24"/>
          <w:szCs w:val="24"/>
        </w:rPr>
        <w:t xml:space="preserve"> </w:t>
      </w:r>
      <w:r w:rsidRPr="00AC5208">
        <w:rPr>
          <w:rFonts w:ascii="Tahoma" w:hAnsi="Tahoma" w:cs="Tahoma"/>
          <w:b/>
          <w:sz w:val="24"/>
          <w:szCs w:val="24"/>
        </w:rPr>
        <w:t>zákona</w:t>
      </w:r>
    </w:p>
    <w:p w:rsidR="00D24B75" w:rsidRPr="00D14A39" w:rsidRDefault="00D24B75" w:rsidP="00D24B75">
      <w:pPr>
        <w:pStyle w:val="Odstavecseseznamem"/>
        <w:autoSpaceDE w:val="0"/>
        <w:autoSpaceDN w:val="0"/>
        <w:adjustRightInd w:val="0"/>
        <w:spacing w:after="0" w:line="240" w:lineRule="auto"/>
        <w:ind w:left="435"/>
        <w:rPr>
          <w:rFonts w:ascii="Tahoma" w:hAnsi="Tahoma" w:cs="Tahoma"/>
          <w:sz w:val="24"/>
          <w:szCs w:val="24"/>
        </w:rPr>
      </w:pPr>
    </w:p>
    <w:p w:rsidR="00D24B75" w:rsidRPr="00D14A39" w:rsidRDefault="00D24B75" w:rsidP="00D24B7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4261EE">
        <w:rPr>
          <w:rFonts w:ascii="Tahoma" w:hAnsi="Tahoma" w:cs="Tahoma"/>
          <w:b/>
          <w:bCs/>
          <w:color w:val="00B050"/>
          <w:sz w:val="24"/>
          <w:szCs w:val="24"/>
        </w:rPr>
        <w:t xml:space="preserve">TECHNICKÉ KVALIFIKAČNÍ PŘEDPOKLADY </w:t>
      </w:r>
      <w:r>
        <w:rPr>
          <w:rFonts w:ascii="Tahoma" w:hAnsi="Tahoma" w:cs="Tahoma"/>
          <w:b/>
          <w:bCs/>
          <w:color w:val="00B050"/>
          <w:sz w:val="24"/>
          <w:szCs w:val="24"/>
        </w:rPr>
        <w:t>(</w:t>
      </w:r>
      <w:r w:rsidRPr="00D14A39">
        <w:rPr>
          <w:rFonts w:ascii="Tahoma" w:hAnsi="Tahoma" w:cs="Tahoma"/>
          <w:bCs/>
          <w:sz w:val="24"/>
          <w:szCs w:val="24"/>
        </w:rPr>
        <w:t xml:space="preserve">obdobně jako je uvedeno </w:t>
      </w:r>
      <w:r w:rsidRPr="00D14A39">
        <w:rPr>
          <w:rFonts w:ascii="Tahoma" w:hAnsi="Tahoma" w:cs="Tahoma"/>
          <w:b/>
          <w:bCs/>
          <w:sz w:val="24"/>
          <w:szCs w:val="24"/>
        </w:rPr>
        <w:t>v § 56 zákona</w:t>
      </w:r>
      <w:r w:rsidR="00913E2C">
        <w:rPr>
          <w:rFonts w:ascii="Tahoma" w:hAnsi="Tahoma" w:cs="Tahoma"/>
          <w:b/>
          <w:bCs/>
          <w:sz w:val="24"/>
          <w:szCs w:val="24"/>
        </w:rPr>
        <w:t xml:space="preserve">, odst. 2 </w:t>
      </w:r>
      <w:proofErr w:type="spellStart"/>
      <w:r w:rsidR="00913E2C">
        <w:rPr>
          <w:rFonts w:ascii="Tahoma" w:hAnsi="Tahoma" w:cs="Tahoma"/>
          <w:b/>
          <w:bCs/>
          <w:sz w:val="24"/>
          <w:szCs w:val="24"/>
        </w:rPr>
        <w:t>písm</w:t>
      </w:r>
      <w:proofErr w:type="spellEnd"/>
      <w:r w:rsidR="00913E2C">
        <w:rPr>
          <w:rFonts w:ascii="Tahoma" w:hAnsi="Tahoma" w:cs="Tahoma"/>
          <w:b/>
          <w:bCs/>
          <w:sz w:val="24"/>
          <w:szCs w:val="24"/>
        </w:rPr>
        <w:t xml:space="preserve"> a),</w:t>
      </w:r>
      <w:r>
        <w:rPr>
          <w:rFonts w:ascii="Tahoma" w:hAnsi="Tahoma" w:cs="Tahoma"/>
          <w:b/>
          <w:bCs/>
          <w:sz w:val="24"/>
          <w:szCs w:val="24"/>
        </w:rPr>
        <w:t xml:space="preserve"> b)</w:t>
      </w:r>
      <w:r w:rsidR="00913E2C">
        <w:rPr>
          <w:rFonts w:ascii="Tahoma" w:hAnsi="Tahoma" w:cs="Tahoma"/>
          <w:b/>
          <w:bCs/>
          <w:sz w:val="24"/>
          <w:szCs w:val="24"/>
        </w:rPr>
        <w:t xml:space="preserve"> a e)</w:t>
      </w:r>
      <w:bookmarkStart w:id="1" w:name="_GoBack"/>
      <w:bookmarkEnd w:id="1"/>
      <w:r>
        <w:rPr>
          <w:rFonts w:ascii="Tahoma" w:hAnsi="Tahoma" w:cs="Tahoma"/>
          <w:b/>
          <w:bCs/>
          <w:sz w:val="24"/>
          <w:szCs w:val="24"/>
        </w:rPr>
        <w:t xml:space="preserve"> zákona</w:t>
      </w:r>
      <w:r w:rsidR="00884F73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C5208" w:rsidRPr="00D14A39" w:rsidRDefault="00AC5208" w:rsidP="00AC5208">
      <w:pPr>
        <w:pStyle w:val="Odstavecseseznamem"/>
        <w:autoSpaceDE w:val="0"/>
        <w:autoSpaceDN w:val="0"/>
        <w:adjustRightInd w:val="0"/>
        <w:spacing w:after="0" w:line="240" w:lineRule="auto"/>
        <w:ind w:left="435"/>
        <w:rPr>
          <w:rFonts w:ascii="Tahoma" w:hAnsi="Tahoma" w:cs="Tahoma"/>
          <w:sz w:val="24"/>
          <w:szCs w:val="24"/>
        </w:rPr>
      </w:pPr>
    </w:p>
    <w:p w:rsidR="00AC5208" w:rsidRPr="005147C6" w:rsidRDefault="00AC5208" w:rsidP="00AC5208">
      <w:pPr>
        <w:pStyle w:val="Odstavecseseznamem"/>
        <w:autoSpaceDE w:val="0"/>
        <w:autoSpaceDN w:val="0"/>
        <w:adjustRightInd w:val="0"/>
        <w:spacing w:after="0" w:line="240" w:lineRule="auto"/>
        <w:ind w:left="435"/>
        <w:rPr>
          <w:rFonts w:ascii="Tahoma" w:hAnsi="Tahoma" w:cs="Tahoma"/>
          <w:sz w:val="24"/>
          <w:szCs w:val="24"/>
        </w:rPr>
      </w:pPr>
    </w:p>
    <w:p w:rsidR="00CD63F7" w:rsidRPr="005147C6" w:rsidRDefault="00CD63F7" w:rsidP="00AC5208">
      <w:pPr>
        <w:pStyle w:val="Odstavecseseznamem"/>
        <w:spacing w:after="0" w:line="240" w:lineRule="auto"/>
        <w:ind w:left="0"/>
        <w:jc w:val="center"/>
        <w:rPr>
          <w:rFonts w:ascii="Tahoma" w:hAnsi="Tahoma" w:cs="Tahoma"/>
          <w:b/>
          <w:sz w:val="24"/>
          <w:szCs w:val="24"/>
        </w:rPr>
      </w:pPr>
      <w:r w:rsidRPr="005147C6">
        <w:rPr>
          <w:rFonts w:ascii="Tahoma" w:hAnsi="Tahoma" w:cs="Tahoma"/>
          <w:b/>
          <w:sz w:val="24"/>
          <w:szCs w:val="24"/>
        </w:rPr>
        <w:t>II.</w:t>
      </w:r>
    </w:p>
    <w:p w:rsidR="00CD63F7" w:rsidRPr="00D24B75" w:rsidRDefault="00CD63F7" w:rsidP="00CD63F7">
      <w:pPr>
        <w:pStyle w:val="Odstavecseseznamem"/>
        <w:numPr>
          <w:ilvl w:val="0"/>
          <w:numId w:val="2"/>
        </w:numPr>
        <w:tabs>
          <w:tab w:val="clear" w:pos="2808"/>
        </w:tabs>
        <w:spacing w:after="0" w:line="240" w:lineRule="auto"/>
        <w:ind w:left="709" w:hanging="425"/>
        <w:contextualSpacing w:val="0"/>
        <w:jc w:val="both"/>
        <w:rPr>
          <w:rFonts w:ascii="Tahoma" w:hAnsi="Tahoma" w:cs="Tahoma"/>
          <w:sz w:val="24"/>
          <w:szCs w:val="24"/>
        </w:rPr>
      </w:pPr>
      <w:r w:rsidRPr="005147C6">
        <w:rPr>
          <w:rFonts w:ascii="Tahoma" w:hAnsi="Tahoma" w:cs="Tahoma"/>
          <w:sz w:val="24"/>
          <w:szCs w:val="24"/>
        </w:rPr>
        <w:lastRenderedPageBreak/>
        <w:t xml:space="preserve">je </w:t>
      </w:r>
      <w:r w:rsidRPr="005147C6">
        <w:rPr>
          <w:rFonts w:ascii="Tahoma" w:hAnsi="Tahoma" w:cs="Tahoma"/>
          <w:b/>
          <w:sz w:val="24"/>
          <w:szCs w:val="24"/>
        </w:rPr>
        <w:t>ekonomicky a finančně způsobilý</w:t>
      </w:r>
      <w:r w:rsidR="00DB0F27" w:rsidRPr="005147C6">
        <w:rPr>
          <w:rFonts w:ascii="Tahoma" w:hAnsi="Tahoma" w:cs="Tahoma"/>
          <w:sz w:val="24"/>
          <w:szCs w:val="24"/>
        </w:rPr>
        <w:t xml:space="preserve"> splnit veřejnou zakázku dle </w:t>
      </w:r>
      <w:r w:rsidR="00DB0F27" w:rsidRPr="006F169C">
        <w:rPr>
          <w:rFonts w:ascii="Tahoma" w:hAnsi="Tahoma" w:cs="Tahoma"/>
          <w:b/>
          <w:sz w:val="24"/>
          <w:szCs w:val="24"/>
        </w:rPr>
        <w:t>§ 50, písm. c) zákona</w:t>
      </w:r>
    </w:p>
    <w:p w:rsidR="00D24B75" w:rsidRPr="005147C6" w:rsidRDefault="00D24B75" w:rsidP="00CD63F7">
      <w:pPr>
        <w:pStyle w:val="Odstavecseseznamem"/>
        <w:numPr>
          <w:ilvl w:val="0"/>
          <w:numId w:val="2"/>
        </w:numPr>
        <w:tabs>
          <w:tab w:val="clear" w:pos="2808"/>
        </w:tabs>
        <w:spacing w:after="0" w:line="240" w:lineRule="auto"/>
        <w:ind w:left="709" w:hanging="425"/>
        <w:contextualSpacing w:val="0"/>
        <w:jc w:val="both"/>
        <w:rPr>
          <w:rFonts w:ascii="Tahoma" w:hAnsi="Tahoma" w:cs="Tahoma"/>
          <w:sz w:val="24"/>
          <w:szCs w:val="24"/>
        </w:rPr>
      </w:pPr>
    </w:p>
    <w:p w:rsidR="00CD63F7" w:rsidRPr="005147C6" w:rsidRDefault="00CD63F7" w:rsidP="00CD63F7">
      <w:pPr>
        <w:pStyle w:val="Odstavecseseznamem"/>
        <w:ind w:left="709"/>
        <w:jc w:val="both"/>
        <w:rPr>
          <w:rFonts w:ascii="Tahoma" w:hAnsi="Tahoma" w:cs="Tahoma"/>
          <w:color w:val="FF0000"/>
          <w:sz w:val="24"/>
          <w:szCs w:val="24"/>
        </w:rPr>
      </w:pPr>
    </w:p>
    <w:p w:rsidR="00CD63F7" w:rsidRPr="005147C6" w:rsidRDefault="00CD63F7" w:rsidP="00CD63F7">
      <w:pPr>
        <w:pStyle w:val="Odstavecseseznamem"/>
        <w:ind w:left="0"/>
        <w:jc w:val="center"/>
        <w:rPr>
          <w:rFonts w:ascii="Tahoma" w:hAnsi="Tahoma" w:cs="Tahoma"/>
          <w:b/>
          <w:sz w:val="24"/>
          <w:szCs w:val="24"/>
        </w:rPr>
      </w:pPr>
      <w:r w:rsidRPr="005147C6">
        <w:rPr>
          <w:rFonts w:ascii="Tahoma" w:hAnsi="Tahoma" w:cs="Tahoma"/>
          <w:b/>
          <w:sz w:val="24"/>
          <w:szCs w:val="24"/>
        </w:rPr>
        <w:t>III.</w:t>
      </w:r>
    </w:p>
    <w:p w:rsidR="00CD63F7" w:rsidRPr="005147C6" w:rsidRDefault="00DB0F27" w:rsidP="00CD63F7">
      <w:pPr>
        <w:pStyle w:val="NormalJustified"/>
        <w:numPr>
          <w:ilvl w:val="0"/>
          <w:numId w:val="2"/>
        </w:numPr>
        <w:tabs>
          <w:tab w:val="clear" w:pos="2808"/>
        </w:tabs>
        <w:ind w:left="709" w:hanging="425"/>
        <w:rPr>
          <w:rFonts w:ascii="Tahoma" w:hAnsi="Tahoma" w:cs="Tahoma"/>
          <w:lang w:val="cs-CZ"/>
        </w:rPr>
      </w:pPr>
      <w:r w:rsidRPr="005147C6">
        <w:rPr>
          <w:rFonts w:ascii="Tahoma" w:hAnsi="Tahoma" w:cs="Tahoma"/>
          <w:b/>
          <w:lang w:val="cs-CZ"/>
        </w:rPr>
        <w:t xml:space="preserve"> </w:t>
      </w:r>
      <w:r w:rsidRPr="006F169C">
        <w:rPr>
          <w:rFonts w:ascii="Tahoma" w:hAnsi="Tahoma" w:cs="Tahoma"/>
          <w:b/>
          <w:lang w:val="cs-CZ"/>
        </w:rPr>
        <w:t>a dle § 68</w:t>
      </w:r>
      <w:r w:rsidRPr="005147C6">
        <w:rPr>
          <w:rFonts w:ascii="Tahoma" w:hAnsi="Tahoma" w:cs="Tahoma"/>
          <w:lang w:val="cs-CZ"/>
        </w:rPr>
        <w:t xml:space="preserve"> zákona</w:t>
      </w:r>
      <w:r w:rsidRPr="005147C6">
        <w:rPr>
          <w:rFonts w:ascii="Tahoma" w:hAnsi="Tahoma" w:cs="Tahoma"/>
          <w:b/>
          <w:lang w:val="cs-CZ"/>
        </w:rPr>
        <w:t xml:space="preserve"> </w:t>
      </w:r>
      <w:r w:rsidR="00CD63F7" w:rsidRPr="005147C6">
        <w:rPr>
          <w:rFonts w:ascii="Tahoma" w:hAnsi="Tahoma" w:cs="Tahoma"/>
          <w:b/>
          <w:lang w:val="cs-CZ"/>
        </w:rPr>
        <w:t>neuzavřel a neuzavře zakázanou dohodu</w:t>
      </w:r>
      <w:r w:rsidR="00CD63F7" w:rsidRPr="005147C6">
        <w:rPr>
          <w:rFonts w:ascii="Tahoma" w:hAnsi="Tahoma" w:cs="Tahoma"/>
          <w:lang w:val="cs-CZ"/>
        </w:rPr>
        <w:t xml:space="preserve"> podle zvláštního právního předpisu </w:t>
      </w:r>
      <w:r w:rsidR="00CD63F7" w:rsidRPr="005147C6">
        <w:rPr>
          <w:rFonts w:ascii="Tahoma" w:hAnsi="Tahoma" w:cs="Tahoma"/>
          <w:lang w:val="cs-CZ"/>
        </w:rPr>
        <w:br/>
        <w:t>(zákon č. 143/2001 Sb., o ochraně hospodářské soutěže, ve znění pozdějších předpisů) v souvislosti se zadávanou veřejnou zakázkou;</w:t>
      </w:r>
    </w:p>
    <w:p w:rsidR="00CD63F7" w:rsidRPr="005147C6" w:rsidRDefault="00CD63F7" w:rsidP="00CD63F7">
      <w:pPr>
        <w:pStyle w:val="Zkladntextodsazen"/>
        <w:overflowPunct w:val="0"/>
        <w:autoSpaceDE w:val="0"/>
        <w:autoSpaceDN w:val="0"/>
        <w:adjustRightInd w:val="0"/>
        <w:spacing w:after="0" w:line="220" w:lineRule="exact"/>
        <w:jc w:val="both"/>
        <w:rPr>
          <w:rFonts w:ascii="Tahoma" w:hAnsi="Tahoma" w:cs="Tahoma"/>
          <w:sz w:val="24"/>
          <w:szCs w:val="24"/>
        </w:rPr>
      </w:pPr>
    </w:p>
    <w:p w:rsidR="00CD63F7" w:rsidRPr="006F169C" w:rsidRDefault="00CD63F7" w:rsidP="00CD63F7">
      <w:pPr>
        <w:pStyle w:val="Zkladntextodsazen"/>
        <w:numPr>
          <w:ilvl w:val="0"/>
          <w:numId w:val="2"/>
        </w:numPr>
        <w:tabs>
          <w:tab w:val="clear" w:pos="2808"/>
        </w:tabs>
        <w:overflowPunct w:val="0"/>
        <w:autoSpaceDE w:val="0"/>
        <w:autoSpaceDN w:val="0"/>
        <w:adjustRightInd w:val="0"/>
        <w:spacing w:before="120" w:after="0"/>
        <w:ind w:left="709" w:hanging="425"/>
        <w:jc w:val="both"/>
        <w:rPr>
          <w:rFonts w:ascii="Tahoma" w:hAnsi="Tahoma" w:cs="Tahoma"/>
          <w:sz w:val="24"/>
          <w:szCs w:val="24"/>
        </w:rPr>
      </w:pPr>
      <w:r w:rsidRPr="006F169C">
        <w:rPr>
          <w:rFonts w:ascii="Tahoma" w:hAnsi="Tahoma" w:cs="Tahoma"/>
          <w:sz w:val="24"/>
          <w:szCs w:val="24"/>
        </w:rPr>
        <w:t xml:space="preserve">žádný ze statutárních orgánů nebo žádný z členů statutárního orgánu </w:t>
      </w:r>
      <w:r w:rsidRPr="006F169C">
        <w:rPr>
          <w:rFonts w:ascii="Tahoma" w:hAnsi="Tahoma" w:cs="Tahoma"/>
          <w:b/>
          <w:sz w:val="24"/>
          <w:szCs w:val="24"/>
        </w:rPr>
        <w:t>v posledních 3 letech od konce lhůty pro podání nabídek</w:t>
      </w:r>
      <w:r w:rsidRPr="006F169C">
        <w:rPr>
          <w:rFonts w:ascii="Tahoma" w:hAnsi="Tahoma" w:cs="Tahoma"/>
          <w:sz w:val="24"/>
          <w:szCs w:val="24"/>
        </w:rPr>
        <w:t xml:space="preserve"> nebyl v pracovněprávním, funkčním či obdobném poměru</w:t>
      </w:r>
      <w:r w:rsidRPr="006F169C">
        <w:rPr>
          <w:rFonts w:ascii="Tahoma" w:hAnsi="Tahoma" w:cs="Tahoma"/>
          <w:b/>
          <w:sz w:val="24"/>
          <w:szCs w:val="24"/>
        </w:rPr>
        <w:t xml:space="preserve"> </w:t>
      </w:r>
      <w:r w:rsidRPr="006F169C">
        <w:rPr>
          <w:rFonts w:ascii="Tahoma" w:hAnsi="Tahoma" w:cs="Tahoma"/>
          <w:sz w:val="24"/>
          <w:szCs w:val="24"/>
        </w:rPr>
        <w:t>u zadavatele veřejné zakázky;</w:t>
      </w:r>
    </w:p>
    <w:p w:rsidR="00CD63F7" w:rsidRPr="006F169C" w:rsidRDefault="00CD63F7" w:rsidP="00CD63F7">
      <w:pPr>
        <w:pStyle w:val="Zkladntextodsazen"/>
        <w:overflowPunct w:val="0"/>
        <w:autoSpaceDE w:val="0"/>
        <w:autoSpaceDN w:val="0"/>
        <w:adjustRightInd w:val="0"/>
        <w:spacing w:before="120" w:after="0"/>
        <w:ind w:left="709"/>
        <w:jc w:val="both"/>
        <w:rPr>
          <w:rFonts w:ascii="Tahoma" w:hAnsi="Tahoma" w:cs="Tahoma"/>
          <w:sz w:val="24"/>
          <w:szCs w:val="24"/>
        </w:rPr>
      </w:pPr>
    </w:p>
    <w:p w:rsidR="00CD63F7" w:rsidRPr="006F169C" w:rsidRDefault="00CD63F7" w:rsidP="00CD63F7">
      <w:pPr>
        <w:pStyle w:val="Zkladntextodsazen"/>
        <w:numPr>
          <w:ilvl w:val="0"/>
          <w:numId w:val="2"/>
        </w:numPr>
        <w:tabs>
          <w:tab w:val="clear" w:pos="2808"/>
        </w:tabs>
        <w:overflowPunct w:val="0"/>
        <w:autoSpaceDE w:val="0"/>
        <w:autoSpaceDN w:val="0"/>
        <w:adjustRightInd w:val="0"/>
        <w:spacing w:before="120" w:after="0"/>
        <w:ind w:left="709" w:hanging="425"/>
        <w:jc w:val="both"/>
        <w:rPr>
          <w:rFonts w:ascii="Tahoma" w:hAnsi="Tahoma" w:cs="Tahoma"/>
          <w:sz w:val="24"/>
          <w:szCs w:val="24"/>
        </w:rPr>
      </w:pPr>
      <w:r w:rsidRPr="006F169C">
        <w:rPr>
          <w:rFonts w:ascii="Tahoma" w:hAnsi="Tahoma" w:cs="Tahoma"/>
          <w:sz w:val="24"/>
          <w:szCs w:val="24"/>
        </w:rPr>
        <w:t xml:space="preserve">statutárním orgánem nebo členem/členy statutárního orgánu jsou následující </w:t>
      </w:r>
      <w:r w:rsidRPr="006F169C">
        <w:rPr>
          <w:rFonts w:ascii="Tahoma" w:hAnsi="Tahoma" w:cs="Tahoma"/>
          <w:b/>
          <w:sz w:val="24"/>
          <w:szCs w:val="24"/>
        </w:rPr>
        <w:t>osoby, které v posledních 3 letech od konce lhůty pro podání nabídek</w:t>
      </w:r>
      <w:r w:rsidRPr="006F169C">
        <w:rPr>
          <w:rFonts w:ascii="Tahoma" w:hAnsi="Tahoma" w:cs="Tahoma"/>
          <w:sz w:val="24"/>
          <w:szCs w:val="24"/>
        </w:rPr>
        <w:t xml:space="preserve"> </w:t>
      </w:r>
      <w:r w:rsidRPr="006F169C">
        <w:rPr>
          <w:rFonts w:ascii="Tahoma" w:hAnsi="Tahoma" w:cs="Tahoma"/>
          <w:b/>
          <w:sz w:val="24"/>
          <w:szCs w:val="24"/>
        </w:rPr>
        <w:t>byl/i</w:t>
      </w:r>
      <w:r w:rsidRPr="006F169C">
        <w:rPr>
          <w:rFonts w:ascii="Tahoma" w:hAnsi="Tahoma" w:cs="Tahoma"/>
          <w:sz w:val="24"/>
          <w:szCs w:val="24"/>
        </w:rPr>
        <w:t xml:space="preserve"> v pracovněprávním, funkčním či obdobném poměru</w:t>
      </w:r>
      <w:r w:rsidRPr="006F169C">
        <w:rPr>
          <w:rFonts w:ascii="Tahoma" w:hAnsi="Tahoma" w:cs="Tahoma"/>
          <w:b/>
          <w:sz w:val="24"/>
          <w:szCs w:val="24"/>
        </w:rPr>
        <w:t xml:space="preserve"> u zadavatele</w:t>
      </w:r>
      <w:r w:rsidRPr="006F169C">
        <w:rPr>
          <w:rFonts w:ascii="Tahoma" w:hAnsi="Tahoma" w:cs="Tahoma"/>
          <w:sz w:val="24"/>
          <w:szCs w:val="24"/>
        </w:rPr>
        <w:t xml:space="preserve"> veřejné zakázky:</w:t>
      </w:r>
    </w:p>
    <w:p w:rsidR="00CD63F7" w:rsidRPr="006F169C" w:rsidRDefault="00CD63F7" w:rsidP="00CD63F7">
      <w:pPr>
        <w:pStyle w:val="Zkladntextodsazen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/>
        <w:ind w:hanging="294"/>
        <w:jc w:val="both"/>
        <w:rPr>
          <w:rFonts w:ascii="Tahoma" w:hAnsi="Tahoma" w:cs="Tahoma"/>
          <w:sz w:val="24"/>
          <w:szCs w:val="24"/>
          <w:highlight w:val="yellow"/>
        </w:rPr>
      </w:pPr>
      <w:r w:rsidRPr="006F169C">
        <w:rPr>
          <w:rFonts w:ascii="Tahoma" w:hAnsi="Tahoma" w:cs="Tahoma"/>
          <w:sz w:val="24"/>
          <w:szCs w:val="24"/>
          <w:highlight w:val="yellow"/>
        </w:rPr>
        <w:t xml:space="preserve">Jméno, příjmení, datum narození, současná pozice, bývalá pozice u </w:t>
      </w:r>
      <w:r w:rsidRPr="006F169C">
        <w:rPr>
          <w:rFonts w:ascii="Tahoma" w:hAnsi="Tahoma" w:cs="Tahoma"/>
          <w:b/>
          <w:sz w:val="24"/>
          <w:szCs w:val="24"/>
          <w:highlight w:val="yellow"/>
        </w:rPr>
        <w:t>zadavatele</w:t>
      </w:r>
    </w:p>
    <w:p w:rsidR="00CD63F7" w:rsidRPr="006F169C" w:rsidRDefault="00CD63F7" w:rsidP="00CD63F7">
      <w:pPr>
        <w:pStyle w:val="Zkladntextodsazen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/>
        <w:ind w:hanging="294"/>
        <w:jc w:val="both"/>
        <w:rPr>
          <w:rFonts w:ascii="Tahoma" w:hAnsi="Tahoma" w:cs="Tahoma"/>
          <w:sz w:val="24"/>
          <w:szCs w:val="24"/>
          <w:highlight w:val="yellow"/>
        </w:rPr>
      </w:pPr>
      <w:r w:rsidRPr="006F169C">
        <w:rPr>
          <w:rFonts w:ascii="Tahoma" w:hAnsi="Tahoma" w:cs="Tahoma"/>
          <w:sz w:val="24"/>
          <w:szCs w:val="24"/>
          <w:highlight w:val="yellow"/>
        </w:rPr>
        <w:t>………………………………………………………………………………………</w:t>
      </w:r>
    </w:p>
    <w:p w:rsidR="00CD63F7" w:rsidRPr="006F169C" w:rsidRDefault="00CD63F7" w:rsidP="00CD63F7">
      <w:pPr>
        <w:pStyle w:val="Zkladntextodsazen"/>
        <w:overflowPunct w:val="0"/>
        <w:autoSpaceDE w:val="0"/>
        <w:autoSpaceDN w:val="0"/>
        <w:adjustRightInd w:val="0"/>
        <w:spacing w:before="120" w:after="0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F169C">
        <w:rPr>
          <w:rFonts w:ascii="Tahoma" w:hAnsi="Tahoma" w:cs="Tahoma"/>
          <w:b/>
          <w:sz w:val="24"/>
          <w:szCs w:val="24"/>
        </w:rPr>
        <w:t>P ř e d k l á d á *</w:t>
      </w:r>
    </w:p>
    <w:p w:rsidR="00CD63F7" w:rsidRPr="006F169C" w:rsidRDefault="00CD63F7" w:rsidP="00CD63F7">
      <w:pPr>
        <w:pStyle w:val="Zkladntextodsazen"/>
        <w:numPr>
          <w:ilvl w:val="0"/>
          <w:numId w:val="2"/>
        </w:numPr>
        <w:tabs>
          <w:tab w:val="clear" w:pos="2808"/>
        </w:tabs>
        <w:spacing w:before="120" w:after="0"/>
        <w:ind w:left="709" w:hanging="425"/>
        <w:jc w:val="both"/>
        <w:rPr>
          <w:rFonts w:ascii="Tahoma" w:hAnsi="Tahoma" w:cs="Tahoma"/>
          <w:b/>
          <w:sz w:val="24"/>
          <w:szCs w:val="24"/>
        </w:rPr>
      </w:pPr>
      <w:r w:rsidRPr="006F169C">
        <w:rPr>
          <w:rFonts w:ascii="Tahoma" w:hAnsi="Tahoma" w:cs="Tahoma"/>
          <w:sz w:val="24"/>
          <w:szCs w:val="24"/>
        </w:rPr>
        <w:t xml:space="preserve">aktuální seznam vlastníků akcií, jejichž souhrnná jmenovitá hodnota </w:t>
      </w:r>
      <w:r w:rsidRPr="006F169C">
        <w:rPr>
          <w:rFonts w:ascii="Tahoma" w:hAnsi="Tahoma" w:cs="Tahoma"/>
          <w:b/>
          <w:sz w:val="24"/>
          <w:szCs w:val="24"/>
        </w:rPr>
        <w:t>přesahuje 10 % základního kapitálu:</w:t>
      </w:r>
    </w:p>
    <w:p w:rsidR="00CD63F7" w:rsidRPr="006F169C" w:rsidRDefault="00CD63F7" w:rsidP="00CD63F7">
      <w:pPr>
        <w:pStyle w:val="Zkladntextodsazen"/>
        <w:numPr>
          <w:ilvl w:val="0"/>
          <w:numId w:val="4"/>
        </w:numPr>
        <w:spacing w:before="120" w:after="0"/>
        <w:ind w:hanging="436"/>
        <w:jc w:val="both"/>
        <w:rPr>
          <w:rFonts w:ascii="Tahoma" w:hAnsi="Tahoma" w:cs="Tahoma"/>
          <w:sz w:val="24"/>
          <w:szCs w:val="24"/>
          <w:highlight w:val="yellow"/>
        </w:rPr>
      </w:pPr>
      <w:r w:rsidRPr="006F169C">
        <w:rPr>
          <w:rFonts w:ascii="Tahoma" w:hAnsi="Tahoma" w:cs="Tahoma"/>
          <w:sz w:val="24"/>
          <w:szCs w:val="24"/>
          <w:highlight w:val="yellow"/>
        </w:rPr>
        <w:t>Jméno/název, bydliště/sídlo</w:t>
      </w:r>
    </w:p>
    <w:p w:rsidR="00CD63F7" w:rsidRPr="006F169C" w:rsidRDefault="00CD63F7" w:rsidP="00CD63F7">
      <w:pPr>
        <w:pStyle w:val="Zkladntextodsazen"/>
        <w:numPr>
          <w:ilvl w:val="0"/>
          <w:numId w:val="4"/>
        </w:numPr>
        <w:spacing w:before="120" w:after="0"/>
        <w:ind w:hanging="436"/>
        <w:jc w:val="both"/>
        <w:rPr>
          <w:rFonts w:ascii="Tahoma" w:hAnsi="Tahoma" w:cs="Tahoma"/>
          <w:sz w:val="24"/>
          <w:szCs w:val="24"/>
          <w:highlight w:val="yellow"/>
        </w:rPr>
      </w:pPr>
      <w:r w:rsidRPr="006F169C">
        <w:rPr>
          <w:rFonts w:ascii="Tahoma" w:hAnsi="Tahoma" w:cs="Tahoma"/>
          <w:sz w:val="24"/>
          <w:szCs w:val="24"/>
          <w:highlight w:val="yellow"/>
        </w:rPr>
        <w:t>……………………………...</w:t>
      </w:r>
    </w:p>
    <w:p w:rsidR="006F169C" w:rsidRDefault="006F169C" w:rsidP="006F169C">
      <w:pPr>
        <w:pStyle w:val="Zkladntextodsazen"/>
        <w:spacing w:before="120" w:after="0"/>
        <w:jc w:val="both"/>
        <w:rPr>
          <w:rFonts w:ascii="Tahoma" w:hAnsi="Tahoma" w:cs="Tahoma"/>
          <w:sz w:val="24"/>
          <w:szCs w:val="24"/>
          <w:highlight w:val="yellow"/>
          <w:lang w:val="cs-CZ"/>
        </w:rPr>
      </w:pPr>
    </w:p>
    <w:p w:rsidR="006F169C" w:rsidRPr="006F169C" w:rsidRDefault="006F169C" w:rsidP="006F169C">
      <w:pPr>
        <w:pStyle w:val="Zkladntextodsazen"/>
        <w:spacing w:before="120" w:after="0"/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CD63F7" w:rsidRPr="006F169C" w:rsidRDefault="00CD63F7" w:rsidP="00CD63F7">
      <w:pPr>
        <w:pStyle w:val="Zkladntextodsazen"/>
        <w:overflowPunct w:val="0"/>
        <w:autoSpaceDE w:val="0"/>
        <w:autoSpaceDN w:val="0"/>
        <w:adjustRightInd w:val="0"/>
        <w:spacing w:before="120" w:after="0"/>
        <w:jc w:val="center"/>
        <w:rPr>
          <w:rFonts w:ascii="Tahoma" w:hAnsi="Tahoma" w:cs="Tahoma"/>
          <w:b/>
          <w:sz w:val="24"/>
          <w:szCs w:val="24"/>
        </w:rPr>
      </w:pPr>
    </w:p>
    <w:p w:rsidR="00906F24" w:rsidRDefault="00906F24" w:rsidP="00DB0F2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05780">
        <w:rPr>
          <w:rFonts w:ascii="Tahoma" w:hAnsi="Tahoma" w:cs="Tahoma"/>
          <w:sz w:val="24"/>
          <w:szCs w:val="24"/>
        </w:rPr>
        <w:t xml:space="preserve">V…………………………. </w:t>
      </w:r>
      <w:proofErr w:type="gramStart"/>
      <w:r w:rsidRPr="00205780">
        <w:rPr>
          <w:rFonts w:ascii="Tahoma" w:hAnsi="Tahoma" w:cs="Tahoma"/>
          <w:sz w:val="24"/>
          <w:szCs w:val="24"/>
        </w:rPr>
        <w:t>dne</w:t>
      </w:r>
      <w:proofErr w:type="gramEnd"/>
      <w:r w:rsidRPr="00205780">
        <w:rPr>
          <w:rFonts w:ascii="Tahoma" w:hAnsi="Tahoma" w:cs="Tahoma"/>
          <w:sz w:val="24"/>
          <w:szCs w:val="24"/>
        </w:rPr>
        <w:t xml:space="preserve"> …………………………</w:t>
      </w:r>
      <w:r w:rsidR="007E063D">
        <w:rPr>
          <w:rFonts w:ascii="Tahoma" w:hAnsi="Tahoma" w:cs="Tahoma"/>
          <w:sz w:val="24"/>
          <w:szCs w:val="24"/>
        </w:rPr>
        <w:t>2016</w:t>
      </w:r>
      <w:r w:rsidRPr="00205780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</w:t>
      </w:r>
    </w:p>
    <w:p w:rsidR="005E3E56" w:rsidRDefault="005E3E56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05780" w:rsidRDefault="00205780" w:rsidP="00DB0F27">
      <w:pPr>
        <w:autoSpaceDE w:val="0"/>
        <w:autoSpaceDN w:val="0"/>
        <w:adjustRightInd w:val="0"/>
        <w:spacing w:after="0" w:line="240" w:lineRule="auto"/>
        <w:ind w:left="495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</w:t>
      </w:r>
      <w:r w:rsidR="005E3E56">
        <w:rPr>
          <w:rFonts w:ascii="Tahoma" w:hAnsi="Tahoma" w:cs="Tahoma"/>
          <w:sz w:val="24"/>
          <w:szCs w:val="24"/>
        </w:rPr>
        <w:t>……………………</w:t>
      </w:r>
    </w:p>
    <w:p w:rsidR="001D5E11" w:rsidRDefault="00D9184B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</w:p>
    <w:p w:rsidR="001D5E11" w:rsidRPr="001D5E11" w:rsidRDefault="001D5E11" w:rsidP="00DB0F2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ahoma" w:hAnsi="Tahoma" w:cs="Tahoma"/>
          <w:sz w:val="20"/>
          <w:szCs w:val="20"/>
        </w:rPr>
      </w:pPr>
      <w:r w:rsidRPr="001D5E11">
        <w:rPr>
          <w:rFonts w:ascii="Tahoma" w:hAnsi="Tahoma" w:cs="Tahoma"/>
          <w:sz w:val="20"/>
          <w:szCs w:val="20"/>
        </w:rPr>
        <w:t>Vlastnoruční podpis osoby, oprávněné za uchazeče jednat</w:t>
      </w:r>
    </w:p>
    <w:p w:rsidR="001D5E11" w:rsidRPr="001D5E11" w:rsidRDefault="001D5E11" w:rsidP="00DB0F27">
      <w:pPr>
        <w:autoSpaceDE w:val="0"/>
        <w:autoSpaceDN w:val="0"/>
        <w:adjustRightInd w:val="0"/>
        <w:spacing w:after="0" w:line="240" w:lineRule="auto"/>
        <w:ind w:left="4248"/>
        <w:rPr>
          <w:rFonts w:ascii="Tahoma" w:hAnsi="Tahoma" w:cs="Tahoma"/>
          <w:b/>
          <w:color w:val="FF0000"/>
          <w:sz w:val="20"/>
          <w:szCs w:val="20"/>
        </w:rPr>
      </w:pPr>
      <w:r w:rsidRPr="001D5E11">
        <w:rPr>
          <w:rFonts w:ascii="Tahoma" w:hAnsi="Tahoma" w:cs="Tahoma"/>
          <w:sz w:val="20"/>
          <w:szCs w:val="20"/>
        </w:rPr>
        <w:t>Titul, jméno, příjmení, funkce oprávněné osoby za uchazeče jednat</w:t>
      </w:r>
    </w:p>
    <w:p w:rsidR="00DB0F27" w:rsidRDefault="00D9184B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1D5E11">
        <w:rPr>
          <w:rFonts w:ascii="Tahoma" w:hAnsi="Tahoma" w:cs="Tahoma"/>
          <w:sz w:val="20"/>
          <w:szCs w:val="20"/>
        </w:rPr>
        <w:tab/>
      </w:r>
      <w:r w:rsidRPr="001D5E11">
        <w:rPr>
          <w:rFonts w:ascii="Tahoma" w:hAnsi="Tahoma" w:cs="Tahoma"/>
          <w:sz w:val="20"/>
          <w:szCs w:val="20"/>
        </w:rPr>
        <w:tab/>
      </w:r>
    </w:p>
    <w:p w:rsidR="006F169C" w:rsidRDefault="006F169C" w:rsidP="00DB0F27">
      <w:pPr>
        <w:widowControl w:val="0"/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6F169C" w:rsidRDefault="006F169C" w:rsidP="00DB0F27">
      <w:pPr>
        <w:widowControl w:val="0"/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DB0F27" w:rsidRPr="00D40A4A" w:rsidRDefault="00DB0F27" w:rsidP="00DB0F27">
      <w:pPr>
        <w:widowControl w:val="0"/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D40A4A">
        <w:rPr>
          <w:rFonts w:ascii="Tahoma" w:hAnsi="Tahoma" w:cs="Tahoma"/>
          <w:sz w:val="18"/>
          <w:szCs w:val="18"/>
        </w:rPr>
        <w:t>*Pro uchazeče, kteří mají formu akciové společnost. V případě, že společnost takového vlastníka</w:t>
      </w:r>
      <w:r w:rsidR="002F1BC9">
        <w:rPr>
          <w:rFonts w:ascii="Tahoma" w:hAnsi="Tahoma" w:cs="Tahoma"/>
          <w:sz w:val="18"/>
          <w:szCs w:val="18"/>
        </w:rPr>
        <w:t xml:space="preserve"> akcií nemá, tuto část proškrtněte</w:t>
      </w:r>
      <w:r w:rsidRPr="00D40A4A">
        <w:rPr>
          <w:rFonts w:ascii="Tahoma" w:hAnsi="Tahoma" w:cs="Tahoma"/>
          <w:sz w:val="18"/>
          <w:szCs w:val="18"/>
        </w:rPr>
        <w:t>.</w:t>
      </w:r>
    </w:p>
    <w:sectPr w:rsidR="00DB0F27" w:rsidRPr="00D40A4A" w:rsidSect="00216FD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F5" w:rsidRDefault="00E92BF5" w:rsidP="00FC6E01">
      <w:pPr>
        <w:spacing w:after="0" w:line="240" w:lineRule="auto"/>
      </w:pPr>
      <w:r>
        <w:separator/>
      </w:r>
    </w:p>
  </w:endnote>
  <w:endnote w:type="continuationSeparator" w:id="0">
    <w:p w:rsidR="00E92BF5" w:rsidRDefault="00E92BF5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FDA" w:rsidRPr="00713573" w:rsidRDefault="007E063D" w:rsidP="00216FDA">
    <w:pPr>
      <w:pStyle w:val="Zpat"/>
      <w:ind w:firstLine="360"/>
      <w:jc w:val="center"/>
    </w:pPr>
    <w:r>
      <w:rPr>
        <w:noProof/>
        <w:sz w:val="20"/>
        <w:szCs w:val="20"/>
        <w:lang w:eastAsia="cs-CZ"/>
      </w:rPr>
      <w:drawing>
        <wp:inline distT="0" distB="0" distL="0" distR="0" wp14:anchorId="596BD304" wp14:editId="188B174C">
          <wp:extent cx="2371090" cy="4889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6FDA" w:rsidRDefault="00216F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F5" w:rsidRDefault="00E92BF5" w:rsidP="00FC6E01">
      <w:pPr>
        <w:spacing w:after="0" w:line="240" w:lineRule="auto"/>
      </w:pPr>
      <w:r>
        <w:separator/>
      </w:r>
    </w:p>
  </w:footnote>
  <w:footnote w:type="continuationSeparator" w:id="0">
    <w:p w:rsidR="00E92BF5" w:rsidRDefault="00E92BF5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3D" w:rsidRPr="00EE7491" w:rsidRDefault="007E063D" w:rsidP="007E063D">
    <w:pPr>
      <w:pStyle w:val="Zhlav"/>
      <w:rPr>
        <w:i/>
      </w:rPr>
    </w:pPr>
    <w:r>
      <w:rPr>
        <w:noProof/>
        <w:lang w:eastAsia="cs-CZ"/>
      </w:rPr>
      <w:drawing>
        <wp:inline distT="0" distB="0" distL="0" distR="0">
          <wp:extent cx="5762625" cy="55308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063D" w:rsidRDefault="007E063D" w:rsidP="007E063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„Realizace vzdělávacích aktivit v oblasti transformace sociálních služeb”</w:t>
    </w:r>
  </w:p>
  <w:p w:rsidR="007E063D" w:rsidRPr="00624019" w:rsidRDefault="007E063D" w:rsidP="007E063D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5136DC" w:rsidRPr="007E063D" w:rsidRDefault="005136DC" w:rsidP="007E063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35A0"/>
    <w:multiLevelType w:val="hybridMultilevel"/>
    <w:tmpl w:val="9FA62502"/>
    <w:lvl w:ilvl="0" w:tplc="4AECC1AC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56B4B"/>
    <w:multiLevelType w:val="hybridMultilevel"/>
    <w:tmpl w:val="B13CFF0C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>
    <w:nsid w:val="2D541AFD"/>
    <w:multiLevelType w:val="hybridMultilevel"/>
    <w:tmpl w:val="5C9E78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96518"/>
    <w:multiLevelType w:val="hybridMultilevel"/>
    <w:tmpl w:val="13F059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D7EAE"/>
    <w:multiLevelType w:val="hybridMultilevel"/>
    <w:tmpl w:val="165E94E2"/>
    <w:lvl w:ilvl="0" w:tplc="10B68850">
      <w:start w:val="1"/>
      <w:numFmt w:val="lowerLetter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760391"/>
    <w:multiLevelType w:val="hybridMultilevel"/>
    <w:tmpl w:val="5E3ED962"/>
    <w:lvl w:ilvl="0" w:tplc="843EB7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B050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ECE5568"/>
    <w:multiLevelType w:val="hybridMultilevel"/>
    <w:tmpl w:val="B47C9F84"/>
    <w:lvl w:ilvl="0" w:tplc="0405000F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4" w:hanging="360"/>
      </w:pPr>
    </w:lvl>
    <w:lvl w:ilvl="2" w:tplc="0405001B" w:tentative="1">
      <w:start w:val="1"/>
      <w:numFmt w:val="lowerRoman"/>
      <w:lvlText w:val="%3."/>
      <w:lvlJc w:val="right"/>
      <w:pPr>
        <w:ind w:left="2584" w:hanging="180"/>
      </w:pPr>
    </w:lvl>
    <w:lvl w:ilvl="3" w:tplc="0405000F" w:tentative="1">
      <w:start w:val="1"/>
      <w:numFmt w:val="decimal"/>
      <w:lvlText w:val="%4."/>
      <w:lvlJc w:val="left"/>
      <w:pPr>
        <w:ind w:left="3304" w:hanging="360"/>
      </w:pPr>
    </w:lvl>
    <w:lvl w:ilvl="4" w:tplc="04050019" w:tentative="1">
      <w:start w:val="1"/>
      <w:numFmt w:val="lowerLetter"/>
      <w:lvlText w:val="%5."/>
      <w:lvlJc w:val="left"/>
      <w:pPr>
        <w:ind w:left="4024" w:hanging="360"/>
      </w:pPr>
    </w:lvl>
    <w:lvl w:ilvl="5" w:tplc="0405001B" w:tentative="1">
      <w:start w:val="1"/>
      <w:numFmt w:val="lowerRoman"/>
      <w:lvlText w:val="%6."/>
      <w:lvlJc w:val="right"/>
      <w:pPr>
        <w:ind w:left="4744" w:hanging="180"/>
      </w:pPr>
    </w:lvl>
    <w:lvl w:ilvl="6" w:tplc="0405000F" w:tentative="1">
      <w:start w:val="1"/>
      <w:numFmt w:val="decimal"/>
      <w:lvlText w:val="%7."/>
      <w:lvlJc w:val="left"/>
      <w:pPr>
        <w:ind w:left="5464" w:hanging="360"/>
      </w:pPr>
    </w:lvl>
    <w:lvl w:ilvl="7" w:tplc="04050019" w:tentative="1">
      <w:start w:val="1"/>
      <w:numFmt w:val="lowerLetter"/>
      <w:lvlText w:val="%8."/>
      <w:lvlJc w:val="left"/>
      <w:pPr>
        <w:ind w:left="6184" w:hanging="360"/>
      </w:pPr>
    </w:lvl>
    <w:lvl w:ilvl="8" w:tplc="040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>
    <w:nsid w:val="6301769D"/>
    <w:multiLevelType w:val="hybridMultilevel"/>
    <w:tmpl w:val="1F6019B2"/>
    <w:lvl w:ilvl="0" w:tplc="A01E3B62">
      <w:start w:val="1"/>
      <w:numFmt w:val="decimal"/>
      <w:lvlText w:val="%1."/>
      <w:lvlJc w:val="left"/>
      <w:pPr>
        <w:ind w:left="435" w:hanging="360"/>
      </w:pPr>
      <w:rPr>
        <w:rFonts w:hint="default"/>
        <w:b/>
        <w:color w:val="00B050"/>
      </w:rPr>
    </w:lvl>
    <w:lvl w:ilvl="1" w:tplc="232C9078">
      <w:start w:val="1"/>
      <w:numFmt w:val="lowerRoman"/>
      <w:lvlText w:val="%2)"/>
      <w:lvlJc w:val="left"/>
      <w:pPr>
        <w:ind w:left="1515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EA202AA"/>
    <w:multiLevelType w:val="hybridMultilevel"/>
    <w:tmpl w:val="DAF0D16E"/>
    <w:lvl w:ilvl="0" w:tplc="B84CEE9E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color w:val="00B050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45CB"/>
    <w:rsid w:val="000D15AA"/>
    <w:rsid w:val="000F2382"/>
    <w:rsid w:val="000F5DFA"/>
    <w:rsid w:val="001001C9"/>
    <w:rsid w:val="00153EAC"/>
    <w:rsid w:val="00160033"/>
    <w:rsid w:val="001B1ABC"/>
    <w:rsid w:val="001D5E11"/>
    <w:rsid w:val="001E7C42"/>
    <w:rsid w:val="00205780"/>
    <w:rsid w:val="00216FDA"/>
    <w:rsid w:val="00272A5F"/>
    <w:rsid w:val="002F1BC9"/>
    <w:rsid w:val="00357C62"/>
    <w:rsid w:val="00362D74"/>
    <w:rsid w:val="003800A2"/>
    <w:rsid w:val="003A6933"/>
    <w:rsid w:val="003B4F7A"/>
    <w:rsid w:val="00434A96"/>
    <w:rsid w:val="00441418"/>
    <w:rsid w:val="0045676D"/>
    <w:rsid w:val="00482DC9"/>
    <w:rsid w:val="00487AA4"/>
    <w:rsid w:val="004F3486"/>
    <w:rsid w:val="005130B9"/>
    <w:rsid w:val="005136DC"/>
    <w:rsid w:val="005147C6"/>
    <w:rsid w:val="005264E8"/>
    <w:rsid w:val="00587A84"/>
    <w:rsid w:val="005B09FE"/>
    <w:rsid w:val="005C0CBB"/>
    <w:rsid w:val="005E3A37"/>
    <w:rsid w:val="005E3E56"/>
    <w:rsid w:val="006110AC"/>
    <w:rsid w:val="00616401"/>
    <w:rsid w:val="006F0F38"/>
    <w:rsid w:val="006F169C"/>
    <w:rsid w:val="00704BE6"/>
    <w:rsid w:val="00771D81"/>
    <w:rsid w:val="00791B93"/>
    <w:rsid w:val="007926EC"/>
    <w:rsid w:val="007A751A"/>
    <w:rsid w:val="007C0D5E"/>
    <w:rsid w:val="007E063D"/>
    <w:rsid w:val="00806336"/>
    <w:rsid w:val="00833C81"/>
    <w:rsid w:val="00861543"/>
    <w:rsid w:val="00884F73"/>
    <w:rsid w:val="00895CAC"/>
    <w:rsid w:val="008D0B24"/>
    <w:rsid w:val="00901934"/>
    <w:rsid w:val="009048DA"/>
    <w:rsid w:val="00905C2D"/>
    <w:rsid w:val="00906F24"/>
    <w:rsid w:val="00912F52"/>
    <w:rsid w:val="00913E2C"/>
    <w:rsid w:val="00915806"/>
    <w:rsid w:val="0095087D"/>
    <w:rsid w:val="009817C2"/>
    <w:rsid w:val="009A6EA9"/>
    <w:rsid w:val="00A21953"/>
    <w:rsid w:val="00A90091"/>
    <w:rsid w:val="00AC5208"/>
    <w:rsid w:val="00AD4E25"/>
    <w:rsid w:val="00B66562"/>
    <w:rsid w:val="00BB0C55"/>
    <w:rsid w:val="00BB7507"/>
    <w:rsid w:val="00BD3CE1"/>
    <w:rsid w:val="00C47FBB"/>
    <w:rsid w:val="00CC2FD9"/>
    <w:rsid w:val="00CD63F7"/>
    <w:rsid w:val="00D14A39"/>
    <w:rsid w:val="00D24B75"/>
    <w:rsid w:val="00D346C2"/>
    <w:rsid w:val="00D40A4A"/>
    <w:rsid w:val="00D5622F"/>
    <w:rsid w:val="00D756CC"/>
    <w:rsid w:val="00D9184B"/>
    <w:rsid w:val="00DB0F27"/>
    <w:rsid w:val="00DC1951"/>
    <w:rsid w:val="00DC24FF"/>
    <w:rsid w:val="00DF4799"/>
    <w:rsid w:val="00E40066"/>
    <w:rsid w:val="00E63D39"/>
    <w:rsid w:val="00E92BF5"/>
    <w:rsid w:val="00ED0FBE"/>
    <w:rsid w:val="00ED2EA7"/>
    <w:rsid w:val="00EF7548"/>
    <w:rsid w:val="00F067B2"/>
    <w:rsid w:val="00F733F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paragraph" w:styleId="Odstavecseseznamem">
    <w:name w:val="List Paragraph"/>
    <w:basedOn w:val="Normln"/>
    <w:uiPriority w:val="34"/>
    <w:qFormat/>
    <w:rsid w:val="00B66562"/>
    <w:pPr>
      <w:ind w:left="720"/>
      <w:contextualSpacing/>
    </w:pPr>
  </w:style>
  <w:style w:type="paragraph" w:customStyle="1" w:styleId="NormalJustified">
    <w:name w:val="Normal (Justified)"/>
    <w:basedOn w:val="Normln"/>
    <w:rsid w:val="00CD63F7"/>
    <w:pPr>
      <w:spacing w:after="0" w:line="240" w:lineRule="auto"/>
      <w:jc w:val="both"/>
    </w:pPr>
    <w:rPr>
      <w:rFonts w:ascii="Times New Roman" w:eastAsia="SimSun" w:hAnsi="Times New Roman" w:cs="Times New Roman"/>
      <w:kern w:val="28"/>
      <w:sz w:val="24"/>
      <w:szCs w:val="24"/>
      <w:lang w:val="en-US" w:eastAsia="zh-CN"/>
    </w:rPr>
  </w:style>
  <w:style w:type="paragraph" w:styleId="Textkomente">
    <w:name w:val="annotation text"/>
    <w:basedOn w:val="Normln"/>
    <w:link w:val="TextkomenteChar"/>
    <w:semiHidden/>
    <w:rsid w:val="00CD6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CD63F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CD63F7"/>
    <w:pPr>
      <w:spacing w:after="120" w:line="240" w:lineRule="auto"/>
      <w:ind w:left="283"/>
    </w:pPr>
    <w:rPr>
      <w:rFonts w:ascii="Century Gothic" w:eastAsia="Times New Roman" w:hAnsi="Century Gothic" w:cs="Times New Roman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CD63F7"/>
    <w:rPr>
      <w:rFonts w:ascii="Century Gothic" w:eastAsia="Times New Roman" w:hAnsi="Century Gothic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paragraph" w:styleId="Odstavecseseznamem">
    <w:name w:val="List Paragraph"/>
    <w:basedOn w:val="Normln"/>
    <w:uiPriority w:val="34"/>
    <w:qFormat/>
    <w:rsid w:val="00B66562"/>
    <w:pPr>
      <w:ind w:left="720"/>
      <w:contextualSpacing/>
    </w:pPr>
  </w:style>
  <w:style w:type="paragraph" w:customStyle="1" w:styleId="NormalJustified">
    <w:name w:val="Normal (Justified)"/>
    <w:basedOn w:val="Normln"/>
    <w:rsid w:val="00CD63F7"/>
    <w:pPr>
      <w:spacing w:after="0" w:line="240" w:lineRule="auto"/>
      <w:jc w:val="both"/>
    </w:pPr>
    <w:rPr>
      <w:rFonts w:ascii="Times New Roman" w:eastAsia="SimSun" w:hAnsi="Times New Roman" w:cs="Times New Roman"/>
      <w:kern w:val="28"/>
      <w:sz w:val="24"/>
      <w:szCs w:val="24"/>
      <w:lang w:val="en-US" w:eastAsia="zh-CN"/>
    </w:rPr>
  </w:style>
  <w:style w:type="paragraph" w:styleId="Textkomente">
    <w:name w:val="annotation text"/>
    <w:basedOn w:val="Normln"/>
    <w:link w:val="TextkomenteChar"/>
    <w:semiHidden/>
    <w:rsid w:val="00CD6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CD63F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CD63F7"/>
    <w:pPr>
      <w:spacing w:after="120" w:line="240" w:lineRule="auto"/>
      <w:ind w:left="283"/>
    </w:pPr>
    <w:rPr>
      <w:rFonts w:ascii="Century Gothic" w:eastAsia="Times New Roman" w:hAnsi="Century Gothic" w:cs="Times New Roman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CD63F7"/>
    <w:rPr>
      <w:rFonts w:ascii="Century Gothic" w:eastAsia="Times New Roman" w:hAnsi="Century Gothic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1009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Kupcová Gabriela</dc:creator>
  <cp:lastModifiedBy>Kupcová Gabriela</cp:lastModifiedBy>
  <cp:revision>8</cp:revision>
  <dcterms:created xsi:type="dcterms:W3CDTF">2016-08-02T12:21:00Z</dcterms:created>
  <dcterms:modified xsi:type="dcterms:W3CDTF">2016-09-30T07:35:00Z</dcterms:modified>
</cp:coreProperties>
</file>